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AB" w:rsidRPr="00387BAB" w:rsidRDefault="00387BAB" w:rsidP="00387BAB">
      <w:pPr>
        <w:rPr>
          <w:b/>
          <w:szCs w:val="20"/>
        </w:rPr>
      </w:pPr>
      <w:r w:rsidRPr="00387BAB">
        <w:rPr>
          <w:b/>
          <w:szCs w:val="20"/>
        </w:rPr>
        <w:t>Mandy Gijzen en Annemiek Marschalk</w:t>
      </w:r>
    </w:p>
    <w:p w:rsidR="00387BAB" w:rsidRDefault="00387BAB" w:rsidP="00387BAB">
      <w:pPr>
        <w:rPr>
          <w:szCs w:val="20"/>
        </w:rPr>
      </w:pPr>
    </w:p>
    <w:p w:rsidR="00387BAB" w:rsidRPr="00D41EB0" w:rsidRDefault="00387BAB" w:rsidP="00387BAB">
      <w:pPr>
        <w:rPr>
          <w:szCs w:val="20"/>
        </w:rPr>
      </w:pPr>
      <w:r>
        <w:rPr>
          <w:szCs w:val="20"/>
        </w:rPr>
        <w:t>Z</w:t>
      </w:r>
      <w:r w:rsidRPr="00D41EB0">
        <w:rPr>
          <w:szCs w:val="20"/>
        </w:rPr>
        <w:t xml:space="preserve">elfmoord is een van de belangrijkste doodsoorzaken bij jongeren. De meeste jongeren die zelfmoord plegen hadden last van een depressie of ervoeren depressieve klachten. Daarom heeft GGZ Oost Brabant in samenwerking met Trimbos een preventieprogramma opgesteld gericht op zowel depressie als suïcidaliteit dat bestaat uit verschillende modules. Het werkzame effect van dit programma wordt onderzocht in twee RCTs, een gericht op middelbare scholieren en de ander richt zich op het MBO. Beide projecten zijn daarnaast erg gefocust op het vergroten van de ketensamenwerking rondom depressie. </w:t>
      </w:r>
    </w:p>
    <w:p w:rsidR="00387BAB" w:rsidRPr="00D41EB0" w:rsidRDefault="00387BAB" w:rsidP="00387BAB">
      <w:pPr>
        <w:rPr>
          <w:szCs w:val="20"/>
        </w:rPr>
      </w:pPr>
    </w:p>
    <w:p w:rsidR="00387BAB" w:rsidRDefault="00387BAB" w:rsidP="00387BAB">
      <w:pPr>
        <w:rPr>
          <w:szCs w:val="20"/>
        </w:rPr>
      </w:pPr>
      <w:r w:rsidRPr="00D41EB0">
        <w:rPr>
          <w:szCs w:val="20"/>
        </w:rPr>
        <w:t>Tijdens het referaat zal aan bod komen hoe deze aanpak in elkaar zit en hoe depressie en suïcidaliteit bij jongeren aangepakt zouden moeten worden binnen een regio.</w:t>
      </w:r>
    </w:p>
    <w:p w:rsidR="00387BAB" w:rsidRDefault="00387BAB" w:rsidP="00387BAB">
      <w:pPr>
        <w:rPr>
          <w:szCs w:val="20"/>
        </w:rPr>
      </w:pPr>
    </w:p>
    <w:p w:rsidR="00387BAB" w:rsidRDefault="00387BAB" w:rsidP="00387BAB">
      <w:pPr>
        <w:rPr>
          <w:szCs w:val="20"/>
        </w:rPr>
      </w:pPr>
    </w:p>
    <w:p w:rsidR="00387BAB" w:rsidRDefault="00387BAB" w:rsidP="00387BAB">
      <w:pPr>
        <w:rPr>
          <w:szCs w:val="20"/>
        </w:rPr>
      </w:pPr>
    </w:p>
    <w:p w:rsidR="00387BAB" w:rsidRPr="00387BAB" w:rsidRDefault="00387BAB" w:rsidP="00387BAB">
      <w:pPr>
        <w:rPr>
          <w:b/>
          <w:szCs w:val="20"/>
        </w:rPr>
      </w:pPr>
      <w:r w:rsidRPr="00387BAB">
        <w:rPr>
          <w:b/>
          <w:szCs w:val="20"/>
        </w:rPr>
        <w:t>Bram van den Bosch</w:t>
      </w:r>
    </w:p>
    <w:p w:rsidR="00387BAB" w:rsidRDefault="00387BAB" w:rsidP="00387BAB">
      <w:pPr>
        <w:rPr>
          <w:szCs w:val="20"/>
        </w:rPr>
      </w:pPr>
    </w:p>
    <w:p w:rsidR="00387BAB" w:rsidRDefault="00387BAB" w:rsidP="00387BAB">
      <w:pPr>
        <w:rPr>
          <w:szCs w:val="20"/>
        </w:rPr>
      </w:pPr>
      <w:r>
        <w:rPr>
          <w:szCs w:val="20"/>
        </w:rPr>
        <w:t xml:space="preserve">Presentatie op basis van de recente literatuur met betrekking tot de risico’s van alcoholgebruik. </w:t>
      </w:r>
    </w:p>
    <w:p w:rsidR="00E656BD" w:rsidRPr="00DA1E00" w:rsidRDefault="00E656BD" w:rsidP="00DA1E00">
      <w:bookmarkStart w:id="0" w:name="_GoBack"/>
      <w:bookmarkEnd w:id="0"/>
    </w:p>
    <w:sectPr w:rsidR="00E656BD"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AB"/>
    <w:rsid w:val="000F15E2"/>
    <w:rsid w:val="001D0F50"/>
    <w:rsid w:val="002F024C"/>
    <w:rsid w:val="00387BAB"/>
    <w:rsid w:val="003A6CDD"/>
    <w:rsid w:val="00661D81"/>
    <w:rsid w:val="00735856"/>
    <w:rsid w:val="007426B1"/>
    <w:rsid w:val="008F2055"/>
    <w:rsid w:val="008F21E8"/>
    <w:rsid w:val="009568AA"/>
    <w:rsid w:val="009B7BBE"/>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BAB"/>
    <w:rPr>
      <w:rFonts w:eastAsia="Calibri"/>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rFonts w:eastAsiaTheme="minorHAnsi"/>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BAB"/>
    <w:rPr>
      <w:rFonts w:eastAsia="Calibri"/>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rFonts w:eastAsiaTheme="minorHAnsi"/>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2B250BD8.dotm</Template>
  <TotalTime>3</TotalTime>
  <Pages>1</Pages>
  <Words>135</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HMLH (Hedi)</dc:creator>
  <cp:lastModifiedBy>Eggenhuizen - Giebels HMLH (Hedi)</cp:lastModifiedBy>
  <cp:revision>1</cp:revision>
  <dcterms:created xsi:type="dcterms:W3CDTF">2018-07-18T09:38:00Z</dcterms:created>
  <dcterms:modified xsi:type="dcterms:W3CDTF">2018-07-18T09:41:00Z</dcterms:modified>
</cp:coreProperties>
</file>